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0879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7F5EA63" w14:textId="10DEEB76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5C9E">
        <w:rPr>
          <w:rFonts w:ascii="標楷體" w:eastAsia="標楷體" w:hAnsi="標楷體" w:hint="eastAsia"/>
          <w:b/>
          <w:bCs/>
          <w:sz w:val="36"/>
          <w:szCs w:val="36"/>
        </w:rPr>
        <w:t>115年新興及極限運動諮詢輔導計畫</w:t>
      </w:r>
    </w:p>
    <w:p w14:paraId="302DCF67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687A6A92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165E5" wp14:editId="62DED8BB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679B0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3E673EA9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19DBBE8D" w14:textId="77777777" w:rsidR="007A5C9E" w:rsidRDefault="007A5C9E" w:rsidP="007A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165E5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47B679B0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3E673EA9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19DBBE8D" w14:textId="77777777" w:rsidR="007A5C9E" w:rsidRDefault="007A5C9E" w:rsidP="007A5C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7602B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2113880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9B1490A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14BC37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297C831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E7A664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8E712B6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C5AC6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74C969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A5C9E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790592"/>
        </w:rPr>
        <w:t>申請單</w:t>
      </w:r>
      <w:r w:rsidRPr="007A5C9E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790592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185F85A2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23D96">
        <w:rPr>
          <w:rFonts w:ascii="標楷體" w:eastAsia="標楷體" w:hAnsi="標楷體" w:hint="eastAsia"/>
          <w:b/>
          <w:bCs/>
          <w:spacing w:val="3"/>
          <w:w w:val="97"/>
          <w:kern w:val="0"/>
          <w:sz w:val="28"/>
          <w:szCs w:val="28"/>
          <w:fitText w:val="1920" w:id="-475790591"/>
        </w:rPr>
        <w:t>受認定運動項</w:t>
      </w:r>
      <w:r w:rsidRPr="00923D96">
        <w:rPr>
          <w:rFonts w:ascii="標楷體" w:eastAsia="標楷體" w:hAnsi="標楷體" w:hint="eastAsia"/>
          <w:b/>
          <w:bCs/>
          <w:spacing w:val="-8"/>
          <w:w w:val="97"/>
          <w:kern w:val="0"/>
          <w:sz w:val="28"/>
          <w:szCs w:val="28"/>
          <w:fitText w:val="1920" w:id="-475790591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23964C14" w14:textId="4F7DF44E" w:rsidR="007A5C9E" w:rsidRPr="00565DA5" w:rsidRDefault="00923D96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5D0AEC">
        <w:rPr>
          <w:rFonts w:ascii="標楷體" w:eastAsia="標楷體" w:hAnsi="標楷體" w:hint="eastAsia"/>
          <w:b/>
          <w:bCs/>
          <w:spacing w:val="18"/>
          <w:kern w:val="0"/>
          <w:sz w:val="28"/>
          <w:szCs w:val="28"/>
          <w:fitText w:val="2176" w:id="-445960704"/>
        </w:rPr>
        <w:t>訂定訪視</w:t>
      </w:r>
      <w:r w:rsidR="007A5C9E" w:rsidRPr="005D0AEC">
        <w:rPr>
          <w:rFonts w:ascii="標楷體" w:eastAsia="標楷體" w:hAnsi="標楷體" w:hint="eastAsia"/>
          <w:b/>
          <w:bCs/>
          <w:spacing w:val="18"/>
          <w:kern w:val="0"/>
          <w:sz w:val="28"/>
          <w:szCs w:val="28"/>
          <w:fitText w:val="2176" w:id="-445960704"/>
        </w:rPr>
        <w:t>日期</w:t>
      </w:r>
      <w:r w:rsidR="007A5C9E" w:rsidRPr="005D0AEC">
        <w:rPr>
          <w:rFonts w:ascii="標楷體" w:eastAsia="標楷體" w:hAnsi="標楷體" w:hint="eastAsia"/>
          <w:b/>
          <w:bCs/>
          <w:kern w:val="0"/>
          <w:sz w:val="28"/>
          <w:szCs w:val="28"/>
          <w:fitText w:val="2176" w:id="-445960704"/>
        </w:rPr>
        <w:t>：</w:t>
      </w:r>
      <w:r w:rsidR="007A5C9E"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</w:p>
    <w:p w14:paraId="52FBBDAC" w14:textId="77777777" w:rsidR="007A5C9E" w:rsidRDefault="007A5C9E">
      <w:pPr>
        <w:sectPr w:rsidR="007A5C9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5458F1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115年新興運動及極限運動諮詢輔導計畫</w:t>
      </w:r>
    </w:p>
    <w:p w14:paraId="088E814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諮詢輔導</w:t>
      </w: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t>紀錄表</w:t>
      </w:r>
    </w:p>
    <w:tbl>
      <w:tblPr>
        <w:tblStyle w:val="af"/>
        <w:tblW w:w="9457" w:type="dxa"/>
        <w:tblInd w:w="-147" w:type="dxa"/>
        <w:tblLook w:val="04A0" w:firstRow="1" w:lastRow="0" w:firstColumn="1" w:lastColumn="0" w:noHBand="0" w:noVBand="1"/>
      </w:tblPr>
      <w:tblGrid>
        <w:gridCol w:w="1974"/>
        <w:gridCol w:w="2710"/>
        <w:gridCol w:w="1963"/>
        <w:gridCol w:w="2810"/>
      </w:tblGrid>
      <w:tr w:rsidR="007A5C9E" w:rsidRPr="002F03C1" w14:paraId="4C3F5C30" w14:textId="77777777" w:rsidTr="00F553F7">
        <w:trPr>
          <w:trHeight w:val="737"/>
        </w:trPr>
        <w:tc>
          <w:tcPr>
            <w:tcW w:w="1974" w:type="dxa"/>
            <w:vAlign w:val="center"/>
          </w:tcPr>
          <w:p w14:paraId="5E015AA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諮詢輔導類型</w:t>
            </w:r>
          </w:p>
        </w:tc>
        <w:tc>
          <w:tcPr>
            <w:tcW w:w="7483" w:type="dxa"/>
            <w:gridSpan w:val="3"/>
            <w:vAlign w:val="center"/>
          </w:tcPr>
          <w:p w14:paraId="7500844C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優化會務運作             □ 辦理國內賽事活動</w:t>
            </w:r>
          </w:p>
          <w:p w14:paraId="2FE05591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辦理國內講習/研習活動    □ 辦理國內推廣活動</w:t>
            </w:r>
          </w:p>
        </w:tc>
      </w:tr>
      <w:tr w:rsidR="007A5C9E" w:rsidRPr="002F03C1" w14:paraId="5B1C59D4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35C0865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35EE7679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843C2A5" w14:textId="0D2B9560" w:rsidR="007A5C9E" w:rsidRPr="005C67FE" w:rsidRDefault="00CB0F60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2082">
              <w:rPr>
                <w:rFonts w:ascii="標楷體" w:eastAsia="標楷體" w:hAnsi="標楷體" w:cs="Times New Roman" w:hint="eastAsia"/>
                <w:sz w:val="28"/>
                <w:szCs w:val="28"/>
              </w:rPr>
              <w:t>主辦單位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7A8F00B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運動部全民運動署</w:t>
            </w:r>
          </w:p>
        </w:tc>
      </w:tr>
      <w:tr w:rsidR="007A5C9E" w:rsidRPr="002F03C1" w14:paraId="3FCE25C6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69AF0DE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710" w:type="dxa"/>
            <w:vAlign w:val="center"/>
          </w:tcPr>
          <w:p w14:paraId="7BB63D3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時　 分</w:t>
            </w:r>
          </w:p>
        </w:tc>
        <w:tc>
          <w:tcPr>
            <w:tcW w:w="1963" w:type="dxa"/>
            <w:vAlign w:val="center"/>
          </w:tcPr>
          <w:p w14:paraId="1957A4C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2810" w:type="dxa"/>
            <w:vAlign w:val="center"/>
          </w:tcPr>
          <w:p w14:paraId="52591D8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C534E96" w14:textId="77777777" w:rsidTr="00F553F7">
        <w:trPr>
          <w:trHeight w:val="170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28BE815" w14:textId="77777777" w:rsidR="007A5C9E" w:rsidRPr="005C67FE" w:rsidRDefault="007A5C9E" w:rsidP="00F553F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基本資料</w:t>
            </w:r>
          </w:p>
        </w:tc>
      </w:tr>
      <w:tr w:rsidR="007A5C9E" w:rsidRPr="002F03C1" w14:paraId="04DD2436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2FAABFC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諮詢輔導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單位</w:t>
            </w:r>
          </w:p>
        </w:tc>
        <w:tc>
          <w:tcPr>
            <w:tcW w:w="7483" w:type="dxa"/>
            <w:gridSpan w:val="3"/>
            <w:vAlign w:val="center"/>
          </w:tcPr>
          <w:p w14:paraId="35A48DB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7DE93DA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32C2DBB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成立日期</w:t>
            </w:r>
          </w:p>
        </w:tc>
        <w:tc>
          <w:tcPr>
            <w:tcW w:w="2710" w:type="dxa"/>
            <w:vAlign w:val="center"/>
          </w:tcPr>
          <w:p w14:paraId="78741335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vAlign w:val="center"/>
          </w:tcPr>
          <w:p w14:paraId="1811D1A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立案證書字號</w:t>
            </w:r>
          </w:p>
        </w:tc>
        <w:tc>
          <w:tcPr>
            <w:tcW w:w="2810" w:type="dxa"/>
            <w:vAlign w:val="center"/>
          </w:tcPr>
          <w:p w14:paraId="7EA43DF1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933090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7F05B9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會址</w:t>
            </w:r>
          </w:p>
        </w:tc>
        <w:tc>
          <w:tcPr>
            <w:tcW w:w="7483" w:type="dxa"/>
            <w:gridSpan w:val="3"/>
            <w:vAlign w:val="center"/>
          </w:tcPr>
          <w:p w14:paraId="5AF64A7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4310EBE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6ABAD7C8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理事長(會長)</w:t>
            </w:r>
          </w:p>
        </w:tc>
        <w:tc>
          <w:tcPr>
            <w:tcW w:w="2710" w:type="dxa"/>
            <w:vAlign w:val="center"/>
          </w:tcPr>
          <w:p w14:paraId="1CF4FAD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7D479BC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任期時間</w:t>
            </w:r>
          </w:p>
        </w:tc>
        <w:tc>
          <w:tcPr>
            <w:tcW w:w="2810" w:type="dxa"/>
            <w:vAlign w:val="center"/>
          </w:tcPr>
          <w:p w14:paraId="3F306921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自　年  月　日起</w:t>
            </w:r>
          </w:p>
          <w:p w14:paraId="3F3DDB40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至　年  月  日止</w:t>
            </w:r>
          </w:p>
        </w:tc>
      </w:tr>
      <w:tr w:rsidR="007A5C9E" w:rsidRPr="002F03C1" w14:paraId="4357A077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B3806D0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秘書長</w:t>
            </w:r>
          </w:p>
        </w:tc>
        <w:tc>
          <w:tcPr>
            <w:tcW w:w="2710" w:type="dxa"/>
            <w:vAlign w:val="center"/>
          </w:tcPr>
          <w:p w14:paraId="2F6A555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D58ED82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810" w:type="dxa"/>
            <w:vAlign w:val="center"/>
          </w:tcPr>
          <w:p w14:paraId="779C543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60959DB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3B3D10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10" w:type="dxa"/>
            <w:vAlign w:val="center"/>
          </w:tcPr>
          <w:p w14:paraId="746673D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9772D2B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2810" w:type="dxa"/>
            <w:vAlign w:val="center"/>
          </w:tcPr>
          <w:p w14:paraId="0C0C7C4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062B539" w14:textId="77777777" w:rsidTr="00F553F7">
        <w:trPr>
          <w:trHeight w:val="52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FC91621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諮詢輔導委員建議</w:t>
            </w:r>
            <w:r w:rsidRPr="007222FF">
              <w:rPr>
                <w:rFonts w:ascii="標楷體" w:eastAsia="標楷體" w:hAnsi="標楷體" w:hint="eastAsia"/>
                <w:sz w:val="26"/>
                <w:szCs w:val="26"/>
                <w:shd w:val="clear" w:color="auto" w:fill="D9D9D9" w:themeFill="background1" w:themeFillShade="D9"/>
              </w:rPr>
              <w:t>事項</w:t>
            </w:r>
          </w:p>
        </w:tc>
      </w:tr>
      <w:tr w:rsidR="007A5C9E" w:rsidRPr="002F03C1" w14:paraId="75EEC864" w14:textId="77777777" w:rsidTr="00F553F7">
        <w:trPr>
          <w:trHeight w:val="2835"/>
        </w:trPr>
        <w:tc>
          <w:tcPr>
            <w:tcW w:w="9457" w:type="dxa"/>
            <w:gridSpan w:val="4"/>
            <w:vAlign w:val="center"/>
          </w:tcPr>
          <w:p w14:paraId="05CF1F42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E80661" w14:textId="77777777" w:rsidTr="00F553F7">
        <w:trPr>
          <w:trHeight w:val="156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48AA4FA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諮詢輔導委員簽名</w:t>
            </w:r>
          </w:p>
        </w:tc>
      </w:tr>
      <w:tr w:rsidR="007A5C9E" w:rsidRPr="002F03C1" w14:paraId="1B94FD5E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1497EDF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8008FB8" w14:textId="77777777" w:rsidTr="00F553F7">
        <w:trPr>
          <w:trHeight w:val="57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DC8B625" w14:textId="77777777" w:rsidR="007A5C9E" w:rsidRPr="0025066A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66A">
              <w:rPr>
                <w:rFonts w:ascii="標楷體" w:eastAsia="標楷體" w:hAnsi="標楷體" w:cs="Times New Roman"/>
                <w:sz w:val="26"/>
                <w:szCs w:val="26"/>
              </w:rPr>
              <w:t>會同人員</w:t>
            </w:r>
            <w:r w:rsidRPr="0025066A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7A5C9E" w:rsidRPr="002F03C1" w14:paraId="2B887242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8965D5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940DAB" w14:textId="77777777" w:rsidR="007A5C9E" w:rsidRPr="002F03C1" w:rsidRDefault="007A5C9E" w:rsidP="007A5C9E">
      <w:pPr>
        <w:rPr>
          <w:rFonts w:ascii="標楷體" w:eastAsia="標楷體" w:hAnsi="標楷體"/>
          <w:sz w:val="26"/>
          <w:szCs w:val="26"/>
        </w:rPr>
        <w:sectPr w:rsidR="007A5C9E" w:rsidRPr="002F03C1" w:rsidSect="007A5C9E">
          <w:pgSz w:w="11906" w:h="16838"/>
          <w:pgMar w:top="1418" w:right="1418" w:bottom="709" w:left="1418" w:header="851" w:footer="283" w:gutter="0"/>
          <w:cols w:space="425"/>
          <w:docGrid w:type="lines" w:linePitch="360"/>
        </w:sect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058"/>
        <w:gridCol w:w="3952"/>
        <w:gridCol w:w="6183"/>
        <w:gridCol w:w="4501"/>
      </w:tblGrid>
      <w:tr w:rsidR="00923D96" w:rsidRPr="002F03C1" w14:paraId="704823AD" w14:textId="77777777" w:rsidTr="00A00B71">
        <w:trPr>
          <w:trHeight w:val="20"/>
          <w:tblHeader/>
          <w:jc w:val="center"/>
        </w:trPr>
        <w:tc>
          <w:tcPr>
            <w:tcW w:w="5000" w:type="pct"/>
            <w:gridSpan w:val="4"/>
            <w:shd w:val="clear" w:color="auto" w:fill="DAE9F7" w:themeFill="text2" w:themeFillTint="1A"/>
            <w:vAlign w:val="center"/>
          </w:tcPr>
          <w:p w14:paraId="0E29AFC0" w14:textId="77777777" w:rsidR="00923D96" w:rsidRPr="002F03C1" w:rsidRDefault="00923D96" w:rsidP="00A00B7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優化會務運作</w:t>
            </w:r>
          </w:p>
        </w:tc>
      </w:tr>
      <w:tr w:rsidR="00923D96" w:rsidRPr="002F03C1" w14:paraId="4AC9FC9E" w14:textId="77777777" w:rsidTr="00A00B71">
        <w:trPr>
          <w:trHeight w:val="20"/>
          <w:tblHeader/>
          <w:jc w:val="center"/>
        </w:trPr>
        <w:tc>
          <w:tcPr>
            <w:tcW w:w="337" w:type="pct"/>
            <w:shd w:val="clear" w:color="auto" w:fill="DAE9F7" w:themeFill="text2" w:themeFillTint="1A"/>
            <w:vAlign w:val="center"/>
          </w:tcPr>
          <w:p w14:paraId="1A8D9644" w14:textId="77777777" w:rsidR="00923D96" w:rsidRPr="002F03C1" w:rsidRDefault="00923D96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指標</w:t>
            </w:r>
          </w:p>
        </w:tc>
        <w:tc>
          <w:tcPr>
            <w:tcW w:w="1259" w:type="pct"/>
            <w:shd w:val="clear" w:color="auto" w:fill="DAE9F7" w:themeFill="text2" w:themeFillTint="1A"/>
          </w:tcPr>
          <w:p w14:paraId="44CA7044" w14:textId="77777777" w:rsidR="00923D96" w:rsidRPr="002F03C1" w:rsidRDefault="00923D96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1970" w:type="pct"/>
            <w:shd w:val="clear" w:color="auto" w:fill="DAE9F7" w:themeFill="text2" w:themeFillTint="1A"/>
          </w:tcPr>
          <w:p w14:paraId="2541B812" w14:textId="77777777" w:rsidR="00923D96" w:rsidRPr="002F03C1" w:rsidRDefault="00923D96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現況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相關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資料</w:t>
            </w:r>
          </w:p>
        </w:tc>
        <w:tc>
          <w:tcPr>
            <w:tcW w:w="1434" w:type="pct"/>
            <w:shd w:val="clear" w:color="auto" w:fill="DAE9F7" w:themeFill="text2" w:themeFillTint="1A"/>
          </w:tcPr>
          <w:p w14:paraId="653F5C6F" w14:textId="77777777" w:rsidR="00923D96" w:rsidRPr="002F03C1" w:rsidRDefault="00923D96" w:rsidP="00A00B7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諮詢輔導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委員意見</w:t>
            </w:r>
          </w:p>
        </w:tc>
      </w:tr>
      <w:tr w:rsidR="00923D96" w:rsidRPr="002F03C1" w14:paraId="4F5261DD" w14:textId="77777777" w:rsidTr="00A00B71">
        <w:trPr>
          <w:cantSplit/>
          <w:trHeight w:val="7313"/>
          <w:jc w:val="center"/>
        </w:trPr>
        <w:tc>
          <w:tcPr>
            <w:tcW w:w="337" w:type="pct"/>
            <w:textDirection w:val="tbRlV"/>
            <w:vAlign w:val="center"/>
          </w:tcPr>
          <w:p w14:paraId="41ED21A0" w14:textId="77777777" w:rsidR="00923D96" w:rsidRPr="002F03C1" w:rsidRDefault="00923D96" w:rsidP="00923D96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組織架構</w:t>
            </w:r>
          </w:p>
        </w:tc>
        <w:tc>
          <w:tcPr>
            <w:tcW w:w="1259" w:type="pct"/>
          </w:tcPr>
          <w:p w14:paraId="412FC400" w14:textId="77777777" w:rsidR="00923D96" w:rsidRPr="002F03C1" w:rsidRDefault="00923D96" w:rsidP="00923D96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協會組織設置情形。</w:t>
            </w:r>
          </w:p>
          <w:p w14:paraId="607F1BC6" w14:textId="77777777" w:rsidR="00923D96" w:rsidRPr="002F03C1" w:rsidRDefault="00923D96" w:rsidP="00923D96">
            <w:pPr>
              <w:pStyle w:val="a9"/>
              <w:numPr>
                <w:ilvl w:val="0"/>
                <w:numId w:val="2"/>
              </w:numPr>
              <w:spacing w:line="48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團體會員及個人會員組成情形。</w:t>
            </w:r>
          </w:p>
          <w:p w14:paraId="07596ABA" w14:textId="77777777" w:rsidR="00923D96" w:rsidRPr="002F03C1" w:rsidRDefault="00923D96" w:rsidP="00923D96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理監事之成員組成情形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0C601559" w14:textId="77777777" w:rsidR="00923D96" w:rsidRPr="002F03C1" w:rsidRDefault="00923D96" w:rsidP="00923D96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協會處所模式。</w:t>
            </w:r>
          </w:p>
        </w:tc>
        <w:tc>
          <w:tcPr>
            <w:tcW w:w="1970" w:type="pct"/>
          </w:tcPr>
          <w:p w14:paraId="5D1FBE83" w14:textId="77777777" w:rsidR="00923D96" w:rsidRPr="002F03C1" w:rsidRDefault="00923D96" w:rsidP="00923D96">
            <w:pPr>
              <w:pStyle w:val="a9"/>
              <w:numPr>
                <w:ilvl w:val="0"/>
                <w:numId w:val="3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組織章程：</w:t>
            </w:r>
          </w:p>
          <w:p w14:paraId="25DC96DC" w14:textId="77777777" w:rsidR="00923D96" w:rsidRPr="002F03C1" w:rsidRDefault="00923D96" w:rsidP="00A00B71">
            <w:pPr>
              <w:spacing w:line="480" w:lineRule="exact"/>
              <w:ind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經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日第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屆第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次會員（會　員代表）大會□ 通過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或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□ 修正通過（最近1次），內政部核備章程日期文號：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日台內團（社）字第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號。</w:t>
            </w:r>
          </w:p>
          <w:p w14:paraId="1A9445A6" w14:textId="77777777" w:rsidR="00923D96" w:rsidRPr="002F03C1" w:rsidRDefault="00923D96" w:rsidP="00923D96">
            <w:pPr>
              <w:pStyle w:val="a9"/>
              <w:numPr>
                <w:ilvl w:val="0"/>
                <w:numId w:val="3"/>
              </w:numPr>
              <w:spacing w:line="480" w:lineRule="exact"/>
              <w:ind w:left="292" w:hanging="292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會員（會員代表）數：</w:t>
            </w:r>
          </w:p>
          <w:p w14:paraId="4540AEF8" w14:textId="77777777" w:rsidR="00923D96" w:rsidRPr="002F03C1" w:rsidRDefault="00923D96" w:rsidP="00A00B71">
            <w:pPr>
              <w:pStyle w:val="a9"/>
              <w:spacing w:line="480" w:lineRule="exact"/>
              <w:ind w:left="292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個人：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 xml:space="preserve">　人，團體：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 xml:space="preserve">　　單位。</w:t>
            </w:r>
          </w:p>
          <w:p w14:paraId="5D854CBD" w14:textId="77777777" w:rsidR="00923D96" w:rsidRPr="002F03C1" w:rsidRDefault="00923D96" w:rsidP="00923D96">
            <w:pPr>
              <w:pStyle w:val="a9"/>
              <w:numPr>
                <w:ilvl w:val="0"/>
                <w:numId w:val="3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現任理、監事人數：</w:t>
            </w:r>
          </w:p>
          <w:p w14:paraId="5DDDD709" w14:textId="77777777" w:rsidR="00923D96" w:rsidRPr="002F03C1" w:rsidRDefault="00923D96" w:rsidP="00A00B71">
            <w:pPr>
              <w:pStyle w:val="a9"/>
              <w:spacing w:line="480" w:lineRule="exact"/>
              <w:ind w:left="284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理事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人數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人（男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人、女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人）</w:t>
            </w:r>
          </w:p>
          <w:p w14:paraId="228F4F16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監事人數：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人（男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人、女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人）</w:t>
            </w:r>
          </w:p>
          <w:p w14:paraId="6ED9B829" w14:textId="77777777" w:rsidR="00923D96" w:rsidRPr="002F03C1" w:rsidRDefault="00923D96" w:rsidP="00A00B71">
            <w:pPr>
              <w:spacing w:line="480" w:lineRule="exact"/>
              <w:ind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理事監事任期：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年；最近1次改選日期：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日（理事監事人數近四年內如有修正，請填報修正資料：修正前理事人數：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人；監事人數：　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</w:p>
          <w:p w14:paraId="317AED70" w14:textId="77777777" w:rsidR="00923D96" w:rsidRPr="002F03C1" w:rsidRDefault="00923D96" w:rsidP="00A00B71">
            <w:pPr>
              <w:spacing w:line="480" w:lineRule="exact"/>
              <w:ind w:leftChars="136" w:left="586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人，修正日期：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日。</w:t>
            </w:r>
          </w:p>
          <w:p w14:paraId="53F3B4EF" w14:textId="77777777" w:rsidR="00923D96" w:rsidRPr="002F03C1" w:rsidRDefault="00923D96" w:rsidP="00A00B71">
            <w:pPr>
              <w:spacing w:line="480" w:lineRule="exact"/>
              <w:ind w:leftChars="136" w:left="586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修正前任期：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年，修正日期：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</w:t>
            </w:r>
          </w:p>
          <w:p w14:paraId="47710718" w14:textId="77777777" w:rsidR="00923D96" w:rsidRPr="002F03C1" w:rsidRDefault="00923D96" w:rsidP="00A00B71">
            <w:pPr>
              <w:spacing w:line="480" w:lineRule="exact"/>
              <w:ind w:leftChars="136" w:left="586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日。</w:t>
            </w:r>
          </w:p>
          <w:p w14:paraId="562A0E7E" w14:textId="77777777" w:rsidR="00923D96" w:rsidRPr="002F03C1" w:rsidRDefault="00923D96" w:rsidP="00923D96">
            <w:pPr>
              <w:pStyle w:val="a9"/>
              <w:numPr>
                <w:ilvl w:val="0"/>
                <w:numId w:val="3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協會處所：</w:t>
            </w:r>
          </w:p>
          <w:p w14:paraId="267ACB65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□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本會購置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租用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□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免費借用</w:t>
            </w:r>
          </w:p>
          <w:p w14:paraId="4FD9B071" w14:textId="77777777" w:rsidR="00923D96" w:rsidRPr="002F03C1" w:rsidRDefault="00923D96" w:rsidP="00923D96">
            <w:pPr>
              <w:pStyle w:val="a9"/>
              <w:numPr>
                <w:ilvl w:val="0"/>
                <w:numId w:val="3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</w:p>
        </w:tc>
        <w:tc>
          <w:tcPr>
            <w:tcW w:w="1434" w:type="pct"/>
          </w:tcPr>
          <w:p w14:paraId="6D52B537" w14:textId="77777777" w:rsidR="00923D96" w:rsidRPr="002F03C1" w:rsidRDefault="00923D96" w:rsidP="00923D96">
            <w:pPr>
              <w:pStyle w:val="a9"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18FEFAD7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8E9C753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B907DFE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13E2DA6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96A11E0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3C6650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92DDDC9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FA22FE1" w14:textId="77777777" w:rsidR="00923D96" w:rsidRPr="002F03C1" w:rsidRDefault="00923D96" w:rsidP="00923D96">
            <w:pPr>
              <w:pStyle w:val="a9"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7C1385A1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3FA68DA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8953450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F048E9E" w14:textId="77777777" w:rsidR="00923D96" w:rsidRPr="002F03C1" w:rsidRDefault="00923D96" w:rsidP="00A00B71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CE02E05" w14:textId="77777777" w:rsidR="00923D96" w:rsidRPr="002F03C1" w:rsidRDefault="00923D96" w:rsidP="00A00B71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3D96" w:rsidRPr="002F03C1" w14:paraId="47D7FAAD" w14:textId="77777777" w:rsidTr="00A00B71">
        <w:trPr>
          <w:jc w:val="center"/>
        </w:trPr>
        <w:tc>
          <w:tcPr>
            <w:tcW w:w="337" w:type="pct"/>
            <w:textDirection w:val="tbRlV"/>
            <w:vAlign w:val="center"/>
          </w:tcPr>
          <w:p w14:paraId="26813247" w14:textId="77777777" w:rsidR="00923D96" w:rsidRPr="002F03C1" w:rsidRDefault="00923D96" w:rsidP="00923D96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法定會議</w:t>
            </w:r>
          </w:p>
        </w:tc>
        <w:tc>
          <w:tcPr>
            <w:tcW w:w="1259" w:type="pct"/>
          </w:tcPr>
          <w:p w14:paraId="4572A336" w14:textId="77777777" w:rsidR="00923D96" w:rsidRPr="002F03C1" w:rsidRDefault="00923D96" w:rsidP="00923D96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會員（代表）大會召開情形。</w:t>
            </w:r>
          </w:p>
          <w:p w14:paraId="59EC2B27" w14:textId="77777777" w:rsidR="00923D96" w:rsidRPr="002F03C1" w:rsidRDefault="00923D96" w:rsidP="00923D96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理、監事會議召開情形。</w:t>
            </w:r>
          </w:p>
          <w:p w14:paraId="54405D85" w14:textId="77777777" w:rsidR="00923D96" w:rsidRPr="002F03C1" w:rsidRDefault="00923D96" w:rsidP="00923D96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各專項委員會會議召開情形。</w:t>
            </w:r>
          </w:p>
          <w:p w14:paraId="445095CD" w14:textId="77777777" w:rsidR="00923D96" w:rsidRPr="002F03C1" w:rsidRDefault="00923D96" w:rsidP="00923D96">
            <w:pPr>
              <w:pStyle w:val="a9"/>
              <w:numPr>
                <w:ilvl w:val="0"/>
                <w:numId w:val="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會議按規定程序召開及報核情形。</w:t>
            </w:r>
          </w:p>
        </w:tc>
        <w:tc>
          <w:tcPr>
            <w:tcW w:w="1970" w:type="pct"/>
          </w:tcPr>
          <w:p w14:paraId="628FB52F" w14:textId="77777777" w:rsidR="00923D96" w:rsidRPr="002F03C1" w:rsidRDefault="00923D96" w:rsidP="00923D96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會員（代表）大會紀錄。</w:t>
            </w:r>
          </w:p>
          <w:p w14:paraId="3E26B280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（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列表說明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會議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週期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開會次數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、人數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及日期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）。</w:t>
            </w:r>
          </w:p>
          <w:p w14:paraId="6D9ABDF3" w14:textId="77777777" w:rsidR="00923D96" w:rsidRPr="002F03C1" w:rsidRDefault="00923D96" w:rsidP="00923D96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理、監事會議紀錄。</w:t>
            </w:r>
          </w:p>
          <w:p w14:paraId="6476113B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列表說明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會議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週期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開會次數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、人數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及日期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）。</w:t>
            </w:r>
          </w:p>
          <w:p w14:paraId="207FEB50" w14:textId="77777777" w:rsidR="00923D96" w:rsidRPr="002F03C1" w:rsidRDefault="00923D96" w:rsidP="00923D96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各專項委員會會議紀錄。</w:t>
            </w:r>
          </w:p>
          <w:p w14:paraId="66731E99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列表說明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會議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週期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開會次數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、人數及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日期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。</w:t>
            </w:r>
          </w:p>
          <w:p w14:paraId="6969B8CF" w14:textId="77777777" w:rsidR="00923D96" w:rsidRPr="002F03C1" w:rsidRDefault="00923D96" w:rsidP="00923D96">
            <w:pPr>
              <w:pStyle w:val="a9"/>
              <w:numPr>
                <w:ilvl w:val="0"/>
                <w:numId w:val="6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檢附上述會議之會議紀錄（含簽到表）。</w:t>
            </w:r>
          </w:p>
          <w:p w14:paraId="17E3C640" w14:textId="77777777" w:rsidR="00923D96" w:rsidRPr="002F03C1" w:rsidRDefault="00923D96" w:rsidP="00923D96">
            <w:pPr>
              <w:pStyle w:val="a9"/>
              <w:numPr>
                <w:ilvl w:val="0"/>
                <w:numId w:val="6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434" w:type="pct"/>
          </w:tcPr>
          <w:p w14:paraId="1839520E" w14:textId="77777777" w:rsidR="00923D96" w:rsidRPr="002F03C1" w:rsidRDefault="00923D96" w:rsidP="00923D96">
            <w:pPr>
              <w:pStyle w:val="a9"/>
              <w:numPr>
                <w:ilvl w:val="0"/>
                <w:numId w:val="11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優點/現況描述：</w:t>
            </w:r>
          </w:p>
          <w:p w14:paraId="6A0D9D87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6137F5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7AC8BC4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17ACF46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F6E6794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988669E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0D58AAC" w14:textId="77777777" w:rsidR="00923D96" w:rsidRPr="002F03C1" w:rsidRDefault="00923D96" w:rsidP="00923D96">
            <w:pPr>
              <w:pStyle w:val="a9"/>
              <w:numPr>
                <w:ilvl w:val="0"/>
                <w:numId w:val="11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5B35C911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96F7030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32FA135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5481178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8D310AC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4336C6D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D3788D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2C482BB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3D96" w:rsidRPr="002F03C1" w14:paraId="7942B7BE" w14:textId="77777777" w:rsidTr="00923D96">
        <w:trPr>
          <w:cantSplit/>
          <w:trHeight w:val="9751"/>
          <w:jc w:val="center"/>
        </w:trPr>
        <w:tc>
          <w:tcPr>
            <w:tcW w:w="337" w:type="pct"/>
            <w:textDirection w:val="tbRlV"/>
            <w:vAlign w:val="center"/>
          </w:tcPr>
          <w:p w14:paraId="43B8A846" w14:textId="77777777" w:rsidR="00923D96" w:rsidRPr="002F03C1" w:rsidRDefault="00923D96" w:rsidP="00923D96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人事管理</w:t>
            </w:r>
          </w:p>
        </w:tc>
        <w:tc>
          <w:tcPr>
            <w:tcW w:w="1259" w:type="pct"/>
          </w:tcPr>
          <w:p w14:paraId="1E1C65B7" w14:textId="77777777" w:rsidR="00923D96" w:rsidRPr="002F03C1" w:rsidRDefault="00923D96" w:rsidP="00997BBD">
            <w:pPr>
              <w:pStyle w:val="a9"/>
              <w:numPr>
                <w:ilvl w:val="0"/>
                <w:numId w:val="1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專、兼職人力情形。</w:t>
            </w:r>
          </w:p>
          <w:p w14:paraId="4276E09E" w14:textId="77777777" w:rsidR="00923D96" w:rsidRPr="002F03C1" w:rsidRDefault="00923D96" w:rsidP="00997BBD">
            <w:pPr>
              <w:pStyle w:val="a9"/>
              <w:numPr>
                <w:ilvl w:val="0"/>
                <w:numId w:val="1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持有教練證人數情形。</w:t>
            </w:r>
          </w:p>
          <w:p w14:paraId="6593DDA5" w14:textId="77777777" w:rsidR="00923D96" w:rsidRPr="002F03C1" w:rsidRDefault="00923D96" w:rsidP="00997BBD">
            <w:pPr>
              <w:pStyle w:val="a9"/>
              <w:numPr>
                <w:ilvl w:val="0"/>
                <w:numId w:val="1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持有裁判證人數情形。</w:t>
            </w:r>
          </w:p>
        </w:tc>
        <w:tc>
          <w:tcPr>
            <w:tcW w:w="1970" w:type="pct"/>
          </w:tcPr>
          <w:p w14:paraId="74AAF162" w14:textId="77777777" w:rsidR="00923D96" w:rsidRPr="002F03C1" w:rsidRDefault="00923D96" w:rsidP="00997BBD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專、兼職人數：</w:t>
            </w:r>
          </w:p>
          <w:p w14:paraId="5CFB32C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工作人員：專職　人；兼職　人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2BD74DEA" w14:textId="77777777" w:rsidR="00923D96" w:rsidRPr="002F03C1" w:rsidRDefault="00923D96" w:rsidP="00997BBD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教練人數：</w:t>
            </w:r>
          </w:p>
          <w:p w14:paraId="7DD4D322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A(甲)級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　人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14:paraId="68B4CA57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B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(乙)級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　人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14:paraId="7AC369B5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C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(丙)級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人。</w:t>
            </w:r>
          </w:p>
          <w:p w14:paraId="35BB397E" w14:textId="77777777" w:rsidR="00923D96" w:rsidRPr="002F03C1" w:rsidRDefault="00923D96" w:rsidP="00997BBD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裁判人數：</w:t>
            </w:r>
          </w:p>
          <w:p w14:paraId="6A99709C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A(甲)級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　人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14:paraId="1B8208B6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B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(乙)級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　人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14:paraId="6694E124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C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(丙)級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人。</w:t>
            </w:r>
          </w:p>
        </w:tc>
        <w:tc>
          <w:tcPr>
            <w:tcW w:w="1434" w:type="pct"/>
          </w:tcPr>
          <w:p w14:paraId="788E16AA" w14:textId="77777777" w:rsidR="00923D96" w:rsidRPr="002F03C1" w:rsidRDefault="00923D96" w:rsidP="00997BBD">
            <w:pPr>
              <w:pStyle w:val="a9"/>
              <w:numPr>
                <w:ilvl w:val="0"/>
                <w:numId w:val="1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7E0869DF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D2826E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DE27786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10270C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AB6C942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153B0E9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2B69C82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29EF41A" w14:textId="77777777" w:rsidR="00923D96" w:rsidRPr="002F03C1" w:rsidRDefault="00923D96" w:rsidP="00997BBD">
            <w:pPr>
              <w:pStyle w:val="a9"/>
              <w:numPr>
                <w:ilvl w:val="0"/>
                <w:numId w:val="1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37077139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8F612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E8E55DB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58079BD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CCB36EE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B07182F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A37A71B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4127D18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55C3BB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3D96" w:rsidRPr="002F03C1" w14:paraId="7AEB6705" w14:textId="77777777" w:rsidTr="00923D96">
        <w:trPr>
          <w:cantSplit/>
          <w:trHeight w:val="9808"/>
          <w:jc w:val="center"/>
        </w:trPr>
        <w:tc>
          <w:tcPr>
            <w:tcW w:w="337" w:type="pct"/>
            <w:textDirection w:val="tbRlV"/>
            <w:vAlign w:val="center"/>
          </w:tcPr>
          <w:p w14:paraId="0F8FF9EC" w14:textId="77777777" w:rsidR="00923D96" w:rsidRPr="002F03C1" w:rsidRDefault="00923D96" w:rsidP="00923D96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財務管理</w:t>
            </w:r>
          </w:p>
        </w:tc>
        <w:tc>
          <w:tcPr>
            <w:tcW w:w="1259" w:type="pct"/>
          </w:tcPr>
          <w:p w14:paraId="21739CFE" w14:textId="77777777" w:rsidR="00923D96" w:rsidRPr="002F03C1" w:rsidRDefault="00923D96" w:rsidP="00923D96">
            <w:pPr>
              <w:pStyle w:val="a9"/>
              <w:numPr>
                <w:ilvl w:val="0"/>
                <w:numId w:val="7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年度經費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收支情形。</w:t>
            </w:r>
          </w:p>
          <w:p w14:paraId="6B5A6FF9" w14:textId="77777777" w:rsidR="00923D96" w:rsidRPr="002F03C1" w:rsidRDefault="00923D96" w:rsidP="00923D96">
            <w:pPr>
              <w:pStyle w:val="a9"/>
              <w:numPr>
                <w:ilvl w:val="0"/>
                <w:numId w:val="7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經費收入製據情形。</w:t>
            </w:r>
          </w:p>
          <w:p w14:paraId="07868A0A" w14:textId="77777777" w:rsidR="00923D96" w:rsidRPr="002F03C1" w:rsidRDefault="00923D96" w:rsidP="00923D96">
            <w:pPr>
              <w:pStyle w:val="a9"/>
              <w:numPr>
                <w:ilvl w:val="0"/>
                <w:numId w:val="7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會計、出納專責人員設置情形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4F6A485F" w14:textId="77777777" w:rsidR="00923D96" w:rsidRPr="002F03C1" w:rsidRDefault="00923D96" w:rsidP="00923D96">
            <w:pPr>
              <w:pStyle w:val="a9"/>
              <w:numPr>
                <w:ilvl w:val="0"/>
                <w:numId w:val="7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會計師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簽證及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查核意見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情形。</w:t>
            </w:r>
          </w:p>
        </w:tc>
        <w:tc>
          <w:tcPr>
            <w:tcW w:w="1970" w:type="pct"/>
          </w:tcPr>
          <w:p w14:paraId="3B673AD4" w14:textId="77777777" w:rsidR="00923D96" w:rsidRPr="002F03C1" w:rsidRDefault="00923D96" w:rsidP="00923D96">
            <w:pPr>
              <w:pStyle w:val="a9"/>
              <w:numPr>
                <w:ilvl w:val="0"/>
                <w:numId w:val="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年度決算金額：</w:t>
            </w:r>
          </w:p>
          <w:p w14:paraId="0248BA7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收入　　　　元；支出　　　　元；</w:t>
            </w:r>
          </w:p>
          <w:p w14:paraId="3B2582AD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　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餘絀： 　元，占總收入百分比　　﹪</w:t>
            </w:r>
          </w:p>
          <w:p w14:paraId="291309D5" w14:textId="77777777" w:rsidR="00923D96" w:rsidRPr="002F03C1" w:rsidRDefault="00923D96" w:rsidP="00923D96">
            <w:pPr>
              <w:pStyle w:val="a9"/>
              <w:numPr>
                <w:ilvl w:val="0"/>
                <w:numId w:val="8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年度決算辦公費及業務費合計支出金額　　元，占決算總支出百分比　　﹪</w:t>
            </w:r>
          </w:p>
          <w:p w14:paraId="5A6CF8D5" w14:textId="77777777" w:rsidR="00923D96" w:rsidRDefault="00923D96" w:rsidP="00923D96">
            <w:pPr>
              <w:pStyle w:val="a9"/>
              <w:numPr>
                <w:ilvl w:val="0"/>
                <w:numId w:val="8"/>
              </w:numPr>
              <w:spacing w:line="50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經費收入是否均製給正式收據並留存根備查：</w:t>
            </w:r>
          </w:p>
          <w:p w14:paraId="2192F605" w14:textId="77777777" w:rsidR="00923D96" w:rsidRPr="00554936" w:rsidRDefault="00923D96" w:rsidP="00A00B71">
            <w:pPr>
              <w:pStyle w:val="a9"/>
              <w:spacing w:line="500" w:lineRule="exact"/>
              <w:ind w:left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□ 是（開立收據共　　張，合計金額　　元，請檢附佐證樣張影本1份）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Pr="00554936">
              <w:rPr>
                <w:rFonts w:ascii="標楷體" w:eastAsia="標楷體" w:hAnsi="標楷體" w:cs="Times New Roman" w:hint="eastAsia"/>
                <w:sz w:val="26"/>
                <w:szCs w:val="26"/>
              </w:rPr>
              <w:t>□ 否</w:t>
            </w:r>
          </w:p>
          <w:p w14:paraId="1DF4F436" w14:textId="77777777" w:rsidR="00923D96" w:rsidRPr="002F03C1" w:rsidRDefault="00923D96" w:rsidP="00923D96">
            <w:pPr>
              <w:pStyle w:val="Standard"/>
              <w:numPr>
                <w:ilvl w:val="0"/>
                <w:numId w:val="8"/>
              </w:numPr>
              <w:tabs>
                <w:tab w:val="right" w:pos="-2340"/>
              </w:tabs>
              <w:suppressAutoHyphens w:val="0"/>
              <w:spacing w:line="500" w:lineRule="exact"/>
              <w:ind w:left="289" w:hanging="289"/>
              <w:rPr>
                <w:rFonts w:ascii="標楷體" w:eastAsia="標楷體" w:hAnsi="標楷體"/>
                <w:kern w:val="2"/>
                <w:sz w:val="26"/>
                <w:szCs w:val="26"/>
                <w14:ligatures w14:val="standardContextual"/>
              </w:rPr>
            </w:pPr>
            <w:r w:rsidRPr="002F03C1">
              <w:rPr>
                <w:rFonts w:ascii="標楷體" w:eastAsia="標楷體" w:hAnsi="標楷體"/>
                <w:kern w:val="2"/>
                <w:sz w:val="26"/>
                <w:szCs w:val="26"/>
                <w14:ligatures w14:val="standardContextual"/>
              </w:rPr>
              <w:t>會計及出納有無指定專人（專職或兼職）辦理：</w:t>
            </w: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2F03C1">
              <w:rPr>
                <w:rFonts w:ascii="標楷體" w:eastAsia="標楷體" w:hAnsi="標楷體"/>
                <w:kern w:val="2"/>
                <w:sz w:val="26"/>
                <w:szCs w:val="26"/>
                <w14:ligatures w14:val="standardContextual"/>
              </w:rPr>
              <w:t>是</w:t>
            </w:r>
            <w:r w:rsidRPr="002F03C1">
              <w:rPr>
                <w:rFonts w:ascii="標楷體" w:eastAsia="標楷體" w:hAnsi="標楷體" w:hint="eastAsia"/>
                <w:kern w:val="2"/>
                <w:sz w:val="26"/>
                <w:szCs w:val="26"/>
                <w14:ligatures w14:val="standardContextual"/>
              </w:rPr>
              <w:t xml:space="preserve">　</w:t>
            </w: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2F03C1">
              <w:rPr>
                <w:rFonts w:ascii="標楷體" w:eastAsia="標楷體" w:hAnsi="標楷體"/>
                <w:kern w:val="2"/>
                <w:sz w:val="26"/>
                <w:szCs w:val="26"/>
                <w14:ligatures w14:val="standardContextual"/>
              </w:rPr>
              <w:t>否</w:t>
            </w:r>
          </w:p>
          <w:p w14:paraId="59497FA7" w14:textId="77777777" w:rsidR="00923D96" w:rsidRPr="002F03C1" w:rsidRDefault="00923D96" w:rsidP="00923D96">
            <w:pPr>
              <w:pStyle w:val="Standard"/>
              <w:numPr>
                <w:ilvl w:val="0"/>
                <w:numId w:val="8"/>
              </w:numPr>
              <w:tabs>
                <w:tab w:val="right" w:pos="-2340"/>
              </w:tabs>
              <w:suppressAutoHyphens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財務是否委請會計師簽證：□是 □否</w:t>
            </w:r>
          </w:p>
          <w:p w14:paraId="73B300CF" w14:textId="77777777" w:rsidR="00923D96" w:rsidRPr="002F03C1" w:rsidRDefault="00923D96" w:rsidP="00923D96">
            <w:pPr>
              <w:pStyle w:val="Standard"/>
              <w:numPr>
                <w:ilvl w:val="0"/>
                <w:numId w:val="8"/>
              </w:numPr>
              <w:tabs>
                <w:tab w:val="right" w:pos="-2340"/>
              </w:tabs>
              <w:suppressAutoHyphens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/>
                <w:sz w:val="26"/>
                <w:szCs w:val="26"/>
              </w:rPr>
              <w:t>其他相關佐證資料</w:t>
            </w: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434" w:type="pct"/>
          </w:tcPr>
          <w:p w14:paraId="3532E88E" w14:textId="77777777" w:rsidR="00923D96" w:rsidRPr="002F03C1" w:rsidRDefault="00923D96" w:rsidP="00923D96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7D106407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8DA5594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B12047A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D42A3F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0985CD8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02EB3D2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AB541C0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6A84102" w14:textId="77777777" w:rsidR="00923D96" w:rsidRPr="002F03C1" w:rsidRDefault="00923D96" w:rsidP="00923D96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0FD2D6E6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68B01FC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DD7DE83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D8029C0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8CE5C47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FB6EC1A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8C9942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7E03D89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0A5925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23D96" w:rsidRPr="002F03C1" w14:paraId="5C734DC8" w14:textId="77777777" w:rsidTr="00A94A16">
        <w:trPr>
          <w:cantSplit/>
          <w:trHeight w:val="9411"/>
          <w:jc w:val="center"/>
        </w:trPr>
        <w:tc>
          <w:tcPr>
            <w:tcW w:w="337" w:type="pct"/>
            <w:textDirection w:val="tbRlV"/>
            <w:vAlign w:val="center"/>
          </w:tcPr>
          <w:p w14:paraId="33DC2819" w14:textId="77777777" w:rsidR="00923D96" w:rsidRPr="002F03C1" w:rsidRDefault="00923D96" w:rsidP="00923D96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辦公室設備及行政資訊化</w:t>
            </w:r>
          </w:p>
        </w:tc>
        <w:tc>
          <w:tcPr>
            <w:tcW w:w="1259" w:type="pct"/>
          </w:tcPr>
          <w:p w14:paraId="1FFB1589" w14:textId="77777777" w:rsidR="00923D96" w:rsidRDefault="00923D96" w:rsidP="00923D96">
            <w:pPr>
              <w:pStyle w:val="a9"/>
              <w:numPr>
                <w:ilvl w:val="0"/>
                <w:numId w:val="10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辦公室設施、設備完善，足以執 行相關會議及會務情形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E75E30F" w14:textId="77777777" w:rsidR="00923D96" w:rsidRDefault="00923D96" w:rsidP="00923D96">
            <w:pPr>
              <w:pStyle w:val="a9"/>
              <w:numPr>
                <w:ilvl w:val="0"/>
                <w:numId w:val="10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 w:hint="eastAsia"/>
                <w:sz w:val="26"/>
                <w:szCs w:val="26"/>
              </w:rPr>
              <w:t>訂有文書處理作業程序（傳遞、 登記、處理、歸檔、保存）。</w:t>
            </w:r>
          </w:p>
          <w:p w14:paraId="0B94C2CB" w14:textId="77777777" w:rsidR="00923D96" w:rsidRDefault="00923D96" w:rsidP="00923D96">
            <w:pPr>
              <w:pStyle w:val="a9"/>
              <w:numPr>
                <w:ilvl w:val="0"/>
                <w:numId w:val="10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 w:hint="eastAsia"/>
                <w:sz w:val="26"/>
                <w:szCs w:val="26"/>
              </w:rPr>
              <w:t>網站內容建置完整、資訊公開透明及其更新情形。</w:t>
            </w:r>
          </w:p>
          <w:p w14:paraId="6501A176" w14:textId="77777777" w:rsidR="00923D96" w:rsidRPr="00151F76" w:rsidRDefault="00923D96" w:rsidP="00923D96">
            <w:pPr>
              <w:pStyle w:val="a9"/>
              <w:numPr>
                <w:ilvl w:val="0"/>
                <w:numId w:val="10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運動規則之翻譯、審定及公告情形。</w:t>
            </w:r>
          </w:p>
        </w:tc>
        <w:tc>
          <w:tcPr>
            <w:tcW w:w="1970" w:type="pct"/>
          </w:tcPr>
          <w:p w14:paraId="0A9C2328" w14:textId="77777777" w:rsidR="00923D96" w:rsidRPr="002F03C1" w:rsidRDefault="00923D96" w:rsidP="00923D96">
            <w:pPr>
              <w:pStyle w:val="a9"/>
              <w:numPr>
                <w:ilvl w:val="0"/>
                <w:numId w:val="9"/>
              </w:numPr>
              <w:spacing w:line="500" w:lineRule="exact"/>
              <w:ind w:left="278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辦公室設施、設備數量、使用情形一覽表。</w:t>
            </w:r>
          </w:p>
          <w:p w14:paraId="22FD6F9A" w14:textId="77777777" w:rsidR="00923D96" w:rsidRPr="002F03C1" w:rsidRDefault="00923D96" w:rsidP="00923D96">
            <w:pPr>
              <w:pStyle w:val="a9"/>
              <w:numPr>
                <w:ilvl w:val="0"/>
                <w:numId w:val="9"/>
              </w:numPr>
              <w:spacing w:line="500" w:lineRule="exact"/>
              <w:ind w:left="278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 xml:space="preserve">文書處理相關紀錄（登記、處理、 歸檔、保存）。 </w:t>
            </w:r>
          </w:p>
          <w:p w14:paraId="6FAF3804" w14:textId="77777777" w:rsidR="00923D96" w:rsidRPr="002F03C1" w:rsidRDefault="00923D96" w:rsidP="00923D96">
            <w:pPr>
              <w:pStyle w:val="a9"/>
              <w:numPr>
                <w:ilvl w:val="0"/>
                <w:numId w:val="9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協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會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網站。</w:t>
            </w:r>
          </w:p>
          <w:p w14:paraId="3004DFD3" w14:textId="77777777" w:rsidR="00923D96" w:rsidRDefault="00923D96" w:rsidP="00923D96">
            <w:pPr>
              <w:pStyle w:val="a9"/>
              <w:numPr>
                <w:ilvl w:val="0"/>
                <w:numId w:val="9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/>
                <w:sz w:val="26"/>
                <w:szCs w:val="26"/>
              </w:rPr>
              <w:t>檢視最新翻譯之中文版運動規則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/審定會議紀錄/公告網站情形。</w:t>
            </w:r>
          </w:p>
          <w:p w14:paraId="460B6A8F" w14:textId="77777777" w:rsidR="00923D96" w:rsidRPr="002F03C1" w:rsidRDefault="00923D96" w:rsidP="00923D96">
            <w:pPr>
              <w:pStyle w:val="a9"/>
              <w:numPr>
                <w:ilvl w:val="0"/>
                <w:numId w:val="9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其他相關佐證資料。</w:t>
            </w:r>
          </w:p>
        </w:tc>
        <w:tc>
          <w:tcPr>
            <w:tcW w:w="1434" w:type="pct"/>
          </w:tcPr>
          <w:p w14:paraId="3F03BFAC" w14:textId="77777777" w:rsidR="00923D96" w:rsidRPr="002F03C1" w:rsidRDefault="00923D96" w:rsidP="00923D96">
            <w:pPr>
              <w:pStyle w:val="a9"/>
              <w:numPr>
                <w:ilvl w:val="0"/>
                <w:numId w:val="13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0DDD0D84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45C473C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325B12D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80ABFE0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F6FB484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B6CF20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D8D308F" w14:textId="77777777" w:rsidR="00923D96" w:rsidRPr="002F03C1" w:rsidRDefault="00923D96" w:rsidP="00923D96">
            <w:pPr>
              <w:pStyle w:val="a9"/>
              <w:numPr>
                <w:ilvl w:val="0"/>
                <w:numId w:val="13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0C8CC521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F733B0A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2AC9D03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31066A3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73E604B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F00F85B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344B677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E18D34A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6E927A" w14:textId="77777777" w:rsidR="00923D96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1F62EF0" w14:textId="77777777" w:rsidR="00923D96" w:rsidRPr="002F03C1" w:rsidRDefault="00923D96" w:rsidP="00A00B71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E7BCC06" w14:textId="418D65C7" w:rsidR="00923D96" w:rsidRPr="00A94A16" w:rsidRDefault="00923D96" w:rsidP="00A94A16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sectPr w:rsidR="00923D96" w:rsidRPr="00A94A16" w:rsidSect="007A5C9E">
      <w:pgSz w:w="16838" w:h="11906" w:orient="landscape"/>
      <w:pgMar w:top="567" w:right="567" w:bottom="567" w:left="567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CBD"/>
    <w:multiLevelType w:val="hybridMultilevel"/>
    <w:tmpl w:val="AD30A98A"/>
    <w:lvl w:ilvl="0" w:tplc="521EB5E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F7AC8"/>
    <w:multiLevelType w:val="hybridMultilevel"/>
    <w:tmpl w:val="AD30A98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6F0943"/>
    <w:multiLevelType w:val="hybridMultilevel"/>
    <w:tmpl w:val="AD30A98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D4421"/>
    <w:multiLevelType w:val="hybridMultilevel"/>
    <w:tmpl w:val="09820C14"/>
    <w:lvl w:ilvl="0" w:tplc="B554C70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6A7778"/>
    <w:multiLevelType w:val="hybridMultilevel"/>
    <w:tmpl w:val="A9000294"/>
    <w:lvl w:ilvl="0" w:tplc="74E034D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50647F48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9B5F8C"/>
    <w:multiLevelType w:val="hybridMultilevel"/>
    <w:tmpl w:val="9B30EE8C"/>
    <w:lvl w:ilvl="0" w:tplc="D052898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C90024"/>
    <w:multiLevelType w:val="hybridMultilevel"/>
    <w:tmpl w:val="D9A6538E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72346"/>
    <w:multiLevelType w:val="hybridMultilevel"/>
    <w:tmpl w:val="F62CC1F0"/>
    <w:lvl w:ilvl="0" w:tplc="1A50CA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6EE6C66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BC22ECC4">
      <w:start w:val="1"/>
      <w:numFmt w:val="taiwaneseCountingThousand"/>
      <w:suff w:val="nothing"/>
      <w:lvlText w:val="%3、"/>
      <w:lvlJc w:val="left"/>
      <w:pPr>
        <w:ind w:left="160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6E40A8"/>
    <w:multiLevelType w:val="hybridMultilevel"/>
    <w:tmpl w:val="B8B803E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FD2C07"/>
    <w:multiLevelType w:val="hybridMultilevel"/>
    <w:tmpl w:val="AD30A98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EC4795"/>
    <w:multiLevelType w:val="hybridMultilevel"/>
    <w:tmpl w:val="AB7E8D3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1D1A75"/>
    <w:multiLevelType w:val="hybridMultilevel"/>
    <w:tmpl w:val="AD30A98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8A24E7"/>
    <w:multiLevelType w:val="hybridMultilevel"/>
    <w:tmpl w:val="D960C0AE"/>
    <w:lvl w:ilvl="0" w:tplc="66D4363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846D04"/>
    <w:multiLevelType w:val="hybridMultilevel"/>
    <w:tmpl w:val="6FF467BC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9309A4"/>
    <w:multiLevelType w:val="hybridMultilevel"/>
    <w:tmpl w:val="47B8C1D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C921AC"/>
    <w:multiLevelType w:val="hybridMultilevel"/>
    <w:tmpl w:val="338CEE3C"/>
    <w:lvl w:ilvl="0" w:tplc="8E7228A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1383453">
    <w:abstractNumId w:val="7"/>
  </w:num>
  <w:num w:numId="2" w16cid:durableId="1385446262">
    <w:abstractNumId w:val="3"/>
  </w:num>
  <w:num w:numId="3" w16cid:durableId="1996492860">
    <w:abstractNumId w:val="12"/>
  </w:num>
  <w:num w:numId="4" w16cid:durableId="1319459795">
    <w:abstractNumId w:val="0"/>
  </w:num>
  <w:num w:numId="5" w16cid:durableId="1253974057">
    <w:abstractNumId w:val="6"/>
  </w:num>
  <w:num w:numId="6" w16cid:durableId="959216974">
    <w:abstractNumId w:val="9"/>
  </w:num>
  <w:num w:numId="7" w16cid:durableId="118111818">
    <w:abstractNumId w:val="11"/>
  </w:num>
  <w:num w:numId="8" w16cid:durableId="1267540120">
    <w:abstractNumId w:val="4"/>
  </w:num>
  <w:num w:numId="9" w16cid:durableId="17974757">
    <w:abstractNumId w:val="5"/>
  </w:num>
  <w:num w:numId="10" w16cid:durableId="451556804">
    <w:abstractNumId w:val="15"/>
  </w:num>
  <w:num w:numId="11" w16cid:durableId="2011441403">
    <w:abstractNumId w:val="14"/>
  </w:num>
  <w:num w:numId="12" w16cid:durableId="1662388302">
    <w:abstractNumId w:val="13"/>
  </w:num>
  <w:num w:numId="13" w16cid:durableId="1027410944">
    <w:abstractNumId w:val="8"/>
  </w:num>
  <w:num w:numId="14" w16cid:durableId="1687714105">
    <w:abstractNumId w:val="2"/>
  </w:num>
  <w:num w:numId="15" w16cid:durableId="578254116">
    <w:abstractNumId w:val="1"/>
  </w:num>
  <w:num w:numId="16" w16cid:durableId="121288661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9E"/>
    <w:rsid w:val="00157D6C"/>
    <w:rsid w:val="00222331"/>
    <w:rsid w:val="002E52DA"/>
    <w:rsid w:val="005D0AEC"/>
    <w:rsid w:val="007A5C9E"/>
    <w:rsid w:val="00923D96"/>
    <w:rsid w:val="00987E85"/>
    <w:rsid w:val="00997BBD"/>
    <w:rsid w:val="00A94A16"/>
    <w:rsid w:val="00B36B8A"/>
    <w:rsid w:val="00C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32AE"/>
  <w15:chartTrackingRefBased/>
  <w15:docId w15:val="{1FFDC9B2-2396-4D00-B35B-5B9B480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C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5C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5C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5C9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A5C9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A5C9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A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A5C9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A5C9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7A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A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A5C9E"/>
    <w:rPr>
      <w:sz w:val="20"/>
      <w:szCs w:val="20"/>
    </w:rPr>
  </w:style>
  <w:style w:type="character" w:customStyle="1" w:styleId="aa">
    <w:name w:val="清單段落 字元"/>
    <w:basedOn w:val="a0"/>
    <w:link w:val="a9"/>
    <w:uiPriority w:val="34"/>
    <w:rsid w:val="007A5C9E"/>
  </w:style>
  <w:style w:type="paragraph" w:customStyle="1" w:styleId="Standard">
    <w:name w:val="Standard"/>
    <w:rsid w:val="007A5C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13</cp:revision>
  <dcterms:created xsi:type="dcterms:W3CDTF">2026-03-20T08:09:00Z</dcterms:created>
  <dcterms:modified xsi:type="dcterms:W3CDTF">2026-05-13T04:56:00Z</dcterms:modified>
</cp:coreProperties>
</file>